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Pr="00C2131E" w:rsidRDefault="00C2131E" w:rsidP="00E475F5">
      <w:pPr>
        <w:spacing w:after="0" w:line="480" w:lineRule="auto"/>
        <w:contextualSpacing/>
        <w:jc w:val="center"/>
        <w:rPr>
          <w:rFonts w:ascii="Times New Roman" w:hAnsi="Times New Roman" w:cs="Times New Roman"/>
          <w:b/>
          <w:sz w:val="24"/>
          <w:szCs w:val="24"/>
        </w:rPr>
      </w:pPr>
      <w:r w:rsidRPr="00C2131E">
        <w:rPr>
          <w:rFonts w:ascii="Times New Roman" w:hAnsi="Times New Roman" w:cs="Times New Roman"/>
          <w:b/>
          <w:sz w:val="24"/>
          <w:szCs w:val="24"/>
        </w:rPr>
        <w:t>Culture Care Diversity and Universality</w:t>
      </w:r>
      <w:r w:rsidRPr="00C2131E">
        <w:rPr>
          <w:rFonts w:ascii="Times New Roman" w:hAnsi="Times New Roman" w:cs="Times New Roman"/>
          <w:b/>
          <w:sz w:val="24"/>
          <w:szCs w:val="24"/>
        </w:rPr>
        <w:t xml:space="preserve"> </w:t>
      </w: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p>
    <w:p w:rsidR="00C2131E" w:rsidRDefault="00C2131E" w:rsidP="00E475F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Author</w:t>
      </w:r>
      <w:bookmarkStart w:id="0" w:name="_GoBack"/>
      <w:bookmarkEnd w:id="0"/>
    </w:p>
    <w:p w:rsidR="00C2131E" w:rsidRDefault="00C2131E" w:rsidP="00E475F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Department, University</w:t>
      </w:r>
    </w:p>
    <w:p w:rsidR="00C2131E" w:rsidRDefault="00C2131E" w:rsidP="00E475F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Code: Name</w:t>
      </w:r>
    </w:p>
    <w:p w:rsidR="00C2131E" w:rsidRDefault="00C2131E" w:rsidP="00E475F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C2131E" w:rsidRDefault="00C2131E" w:rsidP="00E475F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C2131E" w:rsidRDefault="00C2131E">
      <w:pPr>
        <w:rPr>
          <w:rFonts w:ascii="Times New Roman" w:hAnsi="Times New Roman" w:cs="Times New Roman"/>
          <w:sz w:val="24"/>
          <w:szCs w:val="24"/>
        </w:rPr>
      </w:pPr>
      <w:r>
        <w:rPr>
          <w:rFonts w:ascii="Times New Roman" w:hAnsi="Times New Roman" w:cs="Times New Roman"/>
          <w:sz w:val="24"/>
          <w:szCs w:val="24"/>
        </w:rPr>
        <w:br w:type="page"/>
      </w:r>
    </w:p>
    <w:p w:rsidR="003A7144" w:rsidRPr="00C2131E" w:rsidRDefault="00E475F5" w:rsidP="00E475F5">
      <w:pPr>
        <w:spacing w:after="0" w:line="480" w:lineRule="auto"/>
        <w:contextualSpacing/>
        <w:jc w:val="center"/>
        <w:rPr>
          <w:rFonts w:ascii="Times New Roman" w:hAnsi="Times New Roman" w:cs="Times New Roman"/>
          <w:sz w:val="24"/>
          <w:szCs w:val="24"/>
        </w:rPr>
      </w:pPr>
      <w:r w:rsidRPr="00C2131E">
        <w:rPr>
          <w:rFonts w:ascii="Times New Roman" w:hAnsi="Times New Roman" w:cs="Times New Roman"/>
          <w:sz w:val="24"/>
          <w:szCs w:val="24"/>
        </w:rPr>
        <w:lastRenderedPageBreak/>
        <w:t>The Impact of the “Theory of Culture Care Diversity and Universality” on the African American Culture.</w:t>
      </w:r>
    </w:p>
    <w:p w:rsidR="002144B8" w:rsidRPr="00C2131E" w:rsidRDefault="00CB537B" w:rsidP="00CB537B">
      <w:pPr>
        <w:spacing w:after="0" w:line="480" w:lineRule="auto"/>
        <w:ind w:firstLine="720"/>
        <w:contextualSpacing/>
        <w:rPr>
          <w:rFonts w:ascii="Times New Roman" w:hAnsi="Times New Roman" w:cs="Times New Roman"/>
          <w:sz w:val="24"/>
          <w:szCs w:val="24"/>
        </w:rPr>
      </w:pPr>
      <w:r w:rsidRPr="00C2131E">
        <w:rPr>
          <w:rFonts w:ascii="Times New Roman" w:hAnsi="Times New Roman" w:cs="Times New Roman"/>
          <w:sz w:val="24"/>
          <w:szCs w:val="24"/>
        </w:rPr>
        <w:t xml:space="preserve">The theory of </w:t>
      </w:r>
      <w:r w:rsidR="005C18AD" w:rsidRPr="00C2131E">
        <w:rPr>
          <w:rFonts w:ascii="Times New Roman" w:hAnsi="Times New Roman" w:cs="Times New Roman"/>
          <w:sz w:val="24"/>
          <w:szCs w:val="24"/>
        </w:rPr>
        <w:t xml:space="preserve">“Culture Care Diversity and Universality” focuses on the diverse types of care allowable </w:t>
      </w:r>
      <w:r w:rsidR="00DE736E" w:rsidRPr="00C2131E">
        <w:rPr>
          <w:rFonts w:ascii="Times New Roman" w:hAnsi="Times New Roman" w:cs="Times New Roman"/>
          <w:sz w:val="24"/>
          <w:szCs w:val="24"/>
        </w:rPr>
        <w:t xml:space="preserve">for </w:t>
      </w:r>
      <w:r w:rsidR="005C18AD" w:rsidRPr="00C2131E">
        <w:rPr>
          <w:rFonts w:ascii="Times New Roman" w:hAnsi="Times New Roman" w:cs="Times New Roman"/>
          <w:sz w:val="24"/>
          <w:szCs w:val="24"/>
        </w:rPr>
        <w:t>individuals</w:t>
      </w:r>
      <w:r w:rsidR="00DE736E" w:rsidRPr="00C2131E">
        <w:rPr>
          <w:rFonts w:ascii="Times New Roman" w:hAnsi="Times New Roman" w:cs="Times New Roman"/>
          <w:sz w:val="24"/>
          <w:szCs w:val="24"/>
        </w:rPr>
        <w:t xml:space="preserve"> in varying ethnic groups</w:t>
      </w:r>
      <w:r w:rsidR="005C18AD" w:rsidRPr="00C2131E">
        <w:rPr>
          <w:rFonts w:ascii="Times New Roman" w:hAnsi="Times New Roman" w:cs="Times New Roman"/>
          <w:sz w:val="24"/>
          <w:szCs w:val="24"/>
        </w:rPr>
        <w:t xml:space="preserve"> based on cultural beliefs </w:t>
      </w:r>
      <w:r w:rsidR="00B90D81" w:rsidRPr="00C2131E">
        <w:rPr>
          <w:rFonts w:ascii="Times New Roman" w:hAnsi="Times New Roman" w:cs="Times New Roman"/>
          <w:sz w:val="24"/>
          <w:szCs w:val="24"/>
        </w:rPr>
        <w:t>and values</w:t>
      </w:r>
      <w:r w:rsidR="00C2131E" w:rsidRPr="00C2131E">
        <w:rPr>
          <w:rFonts w:ascii="Times New Roman" w:hAnsi="Times New Roman" w:cs="Times New Roman"/>
          <w:sz w:val="24"/>
          <w:szCs w:val="24"/>
        </w:rPr>
        <w:t xml:space="preserve"> </w:t>
      </w:r>
      <w:sdt>
        <w:sdtPr>
          <w:rPr>
            <w:rFonts w:ascii="Times New Roman" w:hAnsi="Times New Roman" w:cs="Times New Roman"/>
            <w:sz w:val="24"/>
            <w:szCs w:val="24"/>
          </w:rPr>
          <w:id w:val="-1175033309"/>
          <w:citation/>
        </w:sdtPr>
        <w:sdtContent>
          <w:r w:rsidR="00C2131E" w:rsidRPr="00C2131E">
            <w:rPr>
              <w:rFonts w:ascii="Times New Roman" w:hAnsi="Times New Roman" w:cs="Times New Roman"/>
              <w:sz w:val="24"/>
              <w:szCs w:val="24"/>
            </w:rPr>
            <w:fldChar w:fldCharType="begin"/>
          </w:r>
          <w:r w:rsidR="00C2131E" w:rsidRPr="00C2131E">
            <w:rPr>
              <w:rFonts w:ascii="Times New Roman" w:hAnsi="Times New Roman" w:cs="Times New Roman"/>
              <w:sz w:val="24"/>
              <w:szCs w:val="24"/>
            </w:rPr>
            <w:instrText xml:space="preserve"> CITATION Mar15 \l 1033 </w:instrText>
          </w:r>
          <w:r w:rsidR="00C2131E" w:rsidRPr="00C2131E">
            <w:rPr>
              <w:rFonts w:ascii="Times New Roman" w:hAnsi="Times New Roman" w:cs="Times New Roman"/>
              <w:sz w:val="24"/>
              <w:szCs w:val="24"/>
            </w:rPr>
            <w:fldChar w:fldCharType="separate"/>
          </w:r>
          <w:r w:rsidR="00C2131E" w:rsidRPr="00C2131E">
            <w:rPr>
              <w:rFonts w:ascii="Times New Roman" w:hAnsi="Times New Roman" w:cs="Times New Roman"/>
              <w:noProof/>
              <w:sz w:val="24"/>
              <w:szCs w:val="24"/>
            </w:rPr>
            <w:t>(Marilyn R. McFarland, 2015)</w:t>
          </w:r>
          <w:r w:rsidR="00C2131E" w:rsidRPr="00C2131E">
            <w:rPr>
              <w:rFonts w:ascii="Times New Roman" w:hAnsi="Times New Roman" w:cs="Times New Roman"/>
              <w:sz w:val="24"/>
              <w:szCs w:val="24"/>
            </w:rPr>
            <w:fldChar w:fldCharType="end"/>
          </w:r>
        </w:sdtContent>
      </w:sdt>
      <w:r w:rsidR="00B90D81" w:rsidRPr="00C2131E">
        <w:rPr>
          <w:rFonts w:ascii="Times New Roman" w:hAnsi="Times New Roman" w:cs="Times New Roman"/>
          <w:sz w:val="24"/>
          <w:szCs w:val="24"/>
        </w:rPr>
        <w:t>.</w:t>
      </w:r>
      <w:r w:rsidR="00000A55" w:rsidRPr="00C2131E">
        <w:rPr>
          <w:rFonts w:ascii="Times New Roman" w:hAnsi="Times New Roman" w:cs="Times New Roman"/>
          <w:sz w:val="24"/>
          <w:szCs w:val="24"/>
        </w:rPr>
        <w:t xml:space="preserve"> </w:t>
      </w:r>
      <w:r w:rsidR="00D20E05" w:rsidRPr="00C2131E">
        <w:rPr>
          <w:rFonts w:ascii="Times New Roman" w:hAnsi="Times New Roman" w:cs="Times New Roman"/>
          <w:sz w:val="24"/>
          <w:szCs w:val="24"/>
        </w:rPr>
        <w:t xml:space="preserve">The theory continues to play a vital role </w:t>
      </w:r>
      <w:r w:rsidR="00DE736E" w:rsidRPr="00C2131E">
        <w:rPr>
          <w:rFonts w:ascii="Times New Roman" w:hAnsi="Times New Roman" w:cs="Times New Roman"/>
          <w:sz w:val="24"/>
          <w:szCs w:val="24"/>
        </w:rPr>
        <w:t>in</w:t>
      </w:r>
      <w:r w:rsidR="00D20E05" w:rsidRPr="00C2131E">
        <w:rPr>
          <w:rFonts w:ascii="Times New Roman" w:hAnsi="Times New Roman" w:cs="Times New Roman"/>
          <w:sz w:val="24"/>
          <w:szCs w:val="24"/>
        </w:rPr>
        <w:t xml:space="preserve"> the care of African Americans.</w:t>
      </w:r>
      <w:r w:rsidR="00A64994" w:rsidRPr="00C2131E">
        <w:rPr>
          <w:rFonts w:ascii="Times New Roman" w:hAnsi="Times New Roman" w:cs="Times New Roman"/>
          <w:sz w:val="24"/>
          <w:szCs w:val="24"/>
        </w:rPr>
        <w:t xml:space="preserve"> </w:t>
      </w:r>
      <w:r w:rsidR="00334533" w:rsidRPr="00C2131E">
        <w:rPr>
          <w:rFonts w:ascii="Times New Roman" w:hAnsi="Times New Roman" w:cs="Times New Roman"/>
          <w:sz w:val="24"/>
          <w:szCs w:val="24"/>
        </w:rPr>
        <w:t>Cultural beliefs and values in the African American culture still dictate the care provided to members of the</w:t>
      </w:r>
      <w:r w:rsidR="00D20E05" w:rsidRPr="00C2131E">
        <w:rPr>
          <w:rFonts w:ascii="Times New Roman" w:hAnsi="Times New Roman" w:cs="Times New Roman"/>
          <w:sz w:val="24"/>
          <w:szCs w:val="24"/>
        </w:rPr>
        <w:t xml:space="preserve"> </w:t>
      </w:r>
      <w:r w:rsidR="00334533" w:rsidRPr="00C2131E">
        <w:rPr>
          <w:rFonts w:ascii="Times New Roman" w:hAnsi="Times New Roman" w:cs="Times New Roman"/>
          <w:sz w:val="24"/>
          <w:szCs w:val="24"/>
        </w:rPr>
        <w:t xml:space="preserve">group. For example, some African Americans fear that surgery </w:t>
      </w:r>
      <w:r w:rsidR="00F0694F" w:rsidRPr="00C2131E">
        <w:rPr>
          <w:rFonts w:ascii="Times New Roman" w:hAnsi="Times New Roman" w:cs="Times New Roman"/>
          <w:sz w:val="24"/>
          <w:szCs w:val="24"/>
        </w:rPr>
        <w:t xml:space="preserve">could cause cancer. Moreover, others may avoid proper care altogether and seek spiritual healers. Research shows that African Americans are likely to avoid invasive procedures and forego surgeries based on their faith and belief. The “Culture Care Theory” </w:t>
      </w:r>
      <w:r w:rsidR="00DE736E" w:rsidRPr="00C2131E">
        <w:rPr>
          <w:rFonts w:ascii="Times New Roman" w:hAnsi="Times New Roman" w:cs="Times New Roman"/>
          <w:sz w:val="24"/>
          <w:szCs w:val="24"/>
        </w:rPr>
        <w:t>defines as a form of</w:t>
      </w:r>
      <w:r w:rsidR="002144B8" w:rsidRPr="00C2131E">
        <w:rPr>
          <w:rFonts w:ascii="Times New Roman" w:hAnsi="Times New Roman" w:cs="Times New Roman"/>
          <w:sz w:val="24"/>
          <w:szCs w:val="24"/>
        </w:rPr>
        <w:t xml:space="preserve"> nursing</w:t>
      </w:r>
      <w:r w:rsidR="00DE736E" w:rsidRPr="00C2131E">
        <w:rPr>
          <w:rFonts w:ascii="Times New Roman" w:hAnsi="Times New Roman" w:cs="Times New Roman"/>
          <w:sz w:val="24"/>
          <w:szCs w:val="24"/>
        </w:rPr>
        <w:t xml:space="preserve"> and activity aimed</w:t>
      </w:r>
      <w:r w:rsidR="002144B8" w:rsidRPr="00C2131E">
        <w:rPr>
          <w:rFonts w:ascii="Times New Roman" w:hAnsi="Times New Roman" w:cs="Times New Roman"/>
          <w:sz w:val="24"/>
          <w:szCs w:val="24"/>
        </w:rPr>
        <w:t xml:space="preserve"> to heal an individual. Individuals who experience care that is aligned with their beliefs accept treatment. </w:t>
      </w:r>
    </w:p>
    <w:p w:rsidR="00C2131E" w:rsidRPr="00C2131E" w:rsidRDefault="002144B8" w:rsidP="002806D3">
      <w:pPr>
        <w:spacing w:after="0" w:line="480" w:lineRule="auto"/>
        <w:ind w:firstLine="720"/>
        <w:contextualSpacing/>
        <w:rPr>
          <w:rFonts w:ascii="Times New Roman" w:hAnsi="Times New Roman" w:cs="Times New Roman"/>
          <w:sz w:val="24"/>
          <w:szCs w:val="24"/>
        </w:rPr>
      </w:pPr>
      <w:r w:rsidRPr="00C2131E">
        <w:rPr>
          <w:rFonts w:ascii="Times New Roman" w:hAnsi="Times New Roman" w:cs="Times New Roman"/>
          <w:sz w:val="24"/>
          <w:szCs w:val="24"/>
        </w:rPr>
        <w:t>The impact of the “Culture Care Theory”</w:t>
      </w:r>
      <w:r w:rsidR="00DE736E" w:rsidRPr="00C2131E">
        <w:rPr>
          <w:rFonts w:ascii="Times New Roman" w:hAnsi="Times New Roman" w:cs="Times New Roman"/>
          <w:sz w:val="24"/>
          <w:szCs w:val="24"/>
        </w:rPr>
        <w:t xml:space="preserve"> is that many African Americans are</w:t>
      </w:r>
      <w:r w:rsidRPr="00C2131E">
        <w:rPr>
          <w:rFonts w:ascii="Times New Roman" w:hAnsi="Times New Roman" w:cs="Times New Roman"/>
          <w:sz w:val="24"/>
          <w:szCs w:val="24"/>
        </w:rPr>
        <w:t xml:space="preserve"> embracing care that aligns with their beliefs. When individuals </w:t>
      </w:r>
      <w:r w:rsidR="004B0AE5" w:rsidRPr="00C2131E">
        <w:rPr>
          <w:rFonts w:ascii="Times New Roman" w:hAnsi="Times New Roman" w:cs="Times New Roman"/>
          <w:sz w:val="24"/>
          <w:szCs w:val="24"/>
        </w:rPr>
        <w:t xml:space="preserve">have restrictions to care, </w:t>
      </w:r>
      <w:r w:rsidR="00DE736E" w:rsidRPr="00C2131E">
        <w:rPr>
          <w:rFonts w:ascii="Times New Roman" w:hAnsi="Times New Roman" w:cs="Times New Roman"/>
          <w:sz w:val="24"/>
          <w:szCs w:val="24"/>
        </w:rPr>
        <w:t>healthcare providers must</w:t>
      </w:r>
      <w:r w:rsidR="004B0AE5" w:rsidRPr="00C2131E">
        <w:rPr>
          <w:rFonts w:ascii="Times New Roman" w:hAnsi="Times New Roman" w:cs="Times New Roman"/>
          <w:sz w:val="24"/>
          <w:szCs w:val="24"/>
        </w:rPr>
        <w:t xml:space="preserve"> be culturally sensitive and provide the best care to the patient</w:t>
      </w:r>
      <w:r w:rsidR="00C2131E" w:rsidRPr="00C2131E">
        <w:rPr>
          <w:rFonts w:ascii="Times New Roman" w:hAnsi="Times New Roman" w:cs="Times New Roman"/>
          <w:sz w:val="24"/>
          <w:szCs w:val="24"/>
        </w:rPr>
        <w:t xml:space="preserve"> </w:t>
      </w:r>
      <w:sdt>
        <w:sdtPr>
          <w:rPr>
            <w:rFonts w:ascii="Times New Roman" w:hAnsi="Times New Roman" w:cs="Times New Roman"/>
            <w:sz w:val="24"/>
            <w:szCs w:val="24"/>
          </w:rPr>
          <w:id w:val="257332850"/>
          <w:citation/>
        </w:sdtPr>
        <w:sdtContent>
          <w:r w:rsidR="00C2131E" w:rsidRPr="00C2131E">
            <w:rPr>
              <w:rFonts w:ascii="Times New Roman" w:hAnsi="Times New Roman" w:cs="Times New Roman"/>
              <w:sz w:val="24"/>
              <w:szCs w:val="24"/>
            </w:rPr>
            <w:fldChar w:fldCharType="begin"/>
          </w:r>
          <w:r w:rsidR="00C2131E" w:rsidRPr="00C2131E">
            <w:rPr>
              <w:rFonts w:ascii="Times New Roman" w:hAnsi="Times New Roman" w:cs="Times New Roman"/>
              <w:sz w:val="24"/>
              <w:szCs w:val="24"/>
            </w:rPr>
            <w:instrText xml:space="preserve"> CITATION Mar15 \l 1033 </w:instrText>
          </w:r>
          <w:r w:rsidR="00C2131E" w:rsidRPr="00C2131E">
            <w:rPr>
              <w:rFonts w:ascii="Times New Roman" w:hAnsi="Times New Roman" w:cs="Times New Roman"/>
              <w:sz w:val="24"/>
              <w:szCs w:val="24"/>
            </w:rPr>
            <w:fldChar w:fldCharType="separate"/>
          </w:r>
          <w:r w:rsidR="00C2131E" w:rsidRPr="00C2131E">
            <w:rPr>
              <w:rFonts w:ascii="Times New Roman" w:hAnsi="Times New Roman" w:cs="Times New Roman"/>
              <w:noProof/>
              <w:sz w:val="24"/>
              <w:szCs w:val="24"/>
            </w:rPr>
            <w:t>(Marilyn R. McFarland, 2015)</w:t>
          </w:r>
          <w:r w:rsidR="00C2131E" w:rsidRPr="00C2131E">
            <w:rPr>
              <w:rFonts w:ascii="Times New Roman" w:hAnsi="Times New Roman" w:cs="Times New Roman"/>
              <w:sz w:val="24"/>
              <w:szCs w:val="24"/>
            </w:rPr>
            <w:fldChar w:fldCharType="end"/>
          </w:r>
        </w:sdtContent>
      </w:sdt>
      <w:r w:rsidR="004B0AE5" w:rsidRPr="00C2131E">
        <w:rPr>
          <w:rFonts w:ascii="Times New Roman" w:hAnsi="Times New Roman" w:cs="Times New Roman"/>
          <w:sz w:val="24"/>
          <w:szCs w:val="24"/>
        </w:rPr>
        <w:t xml:space="preserve">. The theory creates awareness amongst healthcare professionals on the manner to treat African American patients. </w:t>
      </w:r>
      <w:r w:rsidR="006C016E" w:rsidRPr="00C2131E">
        <w:rPr>
          <w:rFonts w:ascii="Times New Roman" w:hAnsi="Times New Roman" w:cs="Times New Roman"/>
          <w:sz w:val="24"/>
          <w:szCs w:val="24"/>
        </w:rPr>
        <w:t xml:space="preserve">Patients that receive culturally sensitive care are likely to take charge of their healthcare in the future. Additionally, patients </w:t>
      </w:r>
      <w:r w:rsidR="00B0581C" w:rsidRPr="00C2131E">
        <w:rPr>
          <w:rFonts w:ascii="Times New Roman" w:hAnsi="Times New Roman" w:cs="Times New Roman"/>
          <w:sz w:val="24"/>
          <w:szCs w:val="24"/>
        </w:rPr>
        <w:t>that actively participate in their care are less likely to be anxious and gain further knowledge about their care.</w:t>
      </w:r>
      <w:r w:rsidR="00621C9C" w:rsidRPr="00C2131E">
        <w:rPr>
          <w:rFonts w:ascii="Times New Roman" w:hAnsi="Times New Roman" w:cs="Times New Roman"/>
          <w:sz w:val="24"/>
          <w:szCs w:val="24"/>
        </w:rPr>
        <w:t xml:space="preserve"> Patient-provider communication is essential to understand the needs, fears of a patient and establish a trusting relationship.</w:t>
      </w:r>
      <w:r w:rsidR="00B0581C" w:rsidRPr="00C2131E">
        <w:rPr>
          <w:rFonts w:ascii="Times New Roman" w:hAnsi="Times New Roman" w:cs="Times New Roman"/>
          <w:sz w:val="24"/>
          <w:szCs w:val="24"/>
        </w:rPr>
        <w:t xml:space="preserve"> </w:t>
      </w:r>
      <w:r w:rsidR="00DE736E" w:rsidRPr="00C2131E">
        <w:rPr>
          <w:rFonts w:ascii="Times New Roman" w:hAnsi="Times New Roman" w:cs="Times New Roman"/>
          <w:sz w:val="24"/>
          <w:szCs w:val="24"/>
        </w:rPr>
        <w:t>Healthcare providers need</w:t>
      </w:r>
      <w:r w:rsidR="00B0581C" w:rsidRPr="00C2131E">
        <w:rPr>
          <w:rFonts w:ascii="Times New Roman" w:hAnsi="Times New Roman" w:cs="Times New Roman"/>
          <w:sz w:val="24"/>
          <w:szCs w:val="24"/>
        </w:rPr>
        <w:t xml:space="preserve"> to incorporate “cultural awareness” and “competency” to advocate and provide the best care tailored for each patient based on their ethnic group. </w:t>
      </w:r>
      <w:r w:rsidR="00DE3B72" w:rsidRPr="00C2131E">
        <w:rPr>
          <w:rFonts w:ascii="Times New Roman" w:hAnsi="Times New Roman" w:cs="Times New Roman"/>
          <w:sz w:val="24"/>
          <w:szCs w:val="24"/>
        </w:rPr>
        <w:t>The “Culture Care Theory” offers a positive impact on</w:t>
      </w:r>
      <w:r w:rsidR="00673103" w:rsidRPr="00C2131E">
        <w:rPr>
          <w:rFonts w:ascii="Times New Roman" w:hAnsi="Times New Roman" w:cs="Times New Roman"/>
          <w:sz w:val="24"/>
          <w:szCs w:val="24"/>
        </w:rPr>
        <w:t xml:space="preserve"> care</w:t>
      </w:r>
      <w:r w:rsidR="00DE3B72" w:rsidRPr="00C2131E">
        <w:rPr>
          <w:rFonts w:ascii="Times New Roman" w:hAnsi="Times New Roman" w:cs="Times New Roman"/>
          <w:sz w:val="24"/>
          <w:szCs w:val="24"/>
        </w:rPr>
        <w:t xml:space="preserve"> for African Americans. </w:t>
      </w:r>
      <w:r w:rsidR="004B0AE5" w:rsidRPr="00C2131E">
        <w:rPr>
          <w:rFonts w:ascii="Times New Roman" w:hAnsi="Times New Roman" w:cs="Times New Roman"/>
          <w:sz w:val="24"/>
          <w:szCs w:val="24"/>
        </w:rPr>
        <w:t xml:space="preserve"> </w:t>
      </w:r>
    </w:p>
    <w:p w:rsidR="00C2131E" w:rsidRPr="00C2131E" w:rsidRDefault="00C2131E" w:rsidP="00C2131E">
      <w:pPr>
        <w:pStyle w:val="Bibliography"/>
        <w:ind w:left="720" w:hanging="720"/>
        <w:jc w:val="center"/>
        <w:rPr>
          <w:rFonts w:ascii="Times New Roman" w:hAnsi="Times New Roman" w:cs="Times New Roman"/>
          <w:sz w:val="24"/>
          <w:szCs w:val="24"/>
        </w:rPr>
      </w:pPr>
      <w:r w:rsidRPr="00C2131E">
        <w:rPr>
          <w:rFonts w:ascii="Times New Roman" w:hAnsi="Times New Roman" w:cs="Times New Roman"/>
          <w:sz w:val="24"/>
          <w:szCs w:val="24"/>
        </w:rPr>
        <w:br w:type="page"/>
      </w:r>
      <w:r w:rsidRPr="00C2131E">
        <w:rPr>
          <w:rFonts w:ascii="Times New Roman" w:hAnsi="Times New Roman" w:cs="Times New Roman"/>
          <w:sz w:val="24"/>
          <w:szCs w:val="24"/>
        </w:rPr>
        <w:lastRenderedPageBreak/>
        <w:t>References</w:t>
      </w:r>
    </w:p>
    <w:p w:rsidR="00C2131E" w:rsidRPr="00C2131E" w:rsidRDefault="00C2131E" w:rsidP="00C2131E">
      <w:pPr>
        <w:pStyle w:val="Bibliography"/>
        <w:ind w:left="720" w:hanging="720"/>
        <w:rPr>
          <w:rFonts w:ascii="Times New Roman" w:hAnsi="Times New Roman" w:cs="Times New Roman"/>
          <w:noProof/>
          <w:sz w:val="24"/>
          <w:szCs w:val="24"/>
        </w:rPr>
      </w:pPr>
      <w:r w:rsidRPr="00C2131E">
        <w:rPr>
          <w:rFonts w:ascii="Times New Roman" w:hAnsi="Times New Roman" w:cs="Times New Roman"/>
          <w:noProof/>
          <w:sz w:val="24"/>
          <w:szCs w:val="24"/>
        </w:rPr>
        <w:t xml:space="preserve">Marilyn R. McFarland, H. B.-A. (2015). </w:t>
      </w:r>
      <w:r w:rsidRPr="00C2131E">
        <w:rPr>
          <w:rFonts w:ascii="Times New Roman" w:hAnsi="Times New Roman" w:cs="Times New Roman"/>
          <w:i/>
          <w:iCs/>
          <w:noProof/>
          <w:sz w:val="24"/>
          <w:szCs w:val="24"/>
        </w:rPr>
        <w:t>Leininger's Culture Care Diversity and Universality: A Worldwide Nursing Theory.</w:t>
      </w:r>
      <w:r w:rsidRPr="00C2131E">
        <w:rPr>
          <w:rFonts w:ascii="Times New Roman" w:hAnsi="Times New Roman" w:cs="Times New Roman"/>
          <w:noProof/>
          <w:sz w:val="24"/>
          <w:szCs w:val="24"/>
        </w:rPr>
        <w:t xml:space="preserve"> Jones &amp; Bartlett.</w:t>
      </w:r>
    </w:p>
    <w:p w:rsidR="00C2131E" w:rsidRPr="00C2131E" w:rsidRDefault="00C2131E">
      <w:pPr>
        <w:rPr>
          <w:rFonts w:ascii="Times New Roman" w:hAnsi="Times New Roman" w:cs="Times New Roman"/>
          <w:sz w:val="24"/>
          <w:szCs w:val="24"/>
        </w:rPr>
      </w:pPr>
    </w:p>
    <w:p w:rsidR="00D164AA" w:rsidRPr="00C2131E" w:rsidRDefault="00D164AA" w:rsidP="002806D3">
      <w:pPr>
        <w:spacing w:after="0" w:line="480" w:lineRule="auto"/>
        <w:ind w:firstLine="720"/>
        <w:contextualSpacing/>
        <w:rPr>
          <w:rFonts w:ascii="Times New Roman" w:hAnsi="Times New Roman" w:cs="Times New Roman"/>
          <w:sz w:val="24"/>
          <w:szCs w:val="24"/>
        </w:rPr>
      </w:pPr>
    </w:p>
    <w:sectPr w:rsidR="00D164AA" w:rsidRPr="00C213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F49" w:rsidRDefault="00864F49" w:rsidP="003A7144">
      <w:pPr>
        <w:spacing w:after="0" w:line="240" w:lineRule="auto"/>
      </w:pPr>
      <w:r>
        <w:separator/>
      </w:r>
    </w:p>
  </w:endnote>
  <w:endnote w:type="continuationSeparator" w:id="0">
    <w:p w:rsidR="00864F49" w:rsidRDefault="00864F49" w:rsidP="003A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F49" w:rsidRDefault="00864F49" w:rsidP="003A7144">
      <w:pPr>
        <w:spacing w:after="0" w:line="240" w:lineRule="auto"/>
      </w:pPr>
      <w:r>
        <w:separator/>
      </w:r>
    </w:p>
  </w:footnote>
  <w:footnote w:type="continuationSeparator" w:id="0">
    <w:p w:rsidR="00864F49" w:rsidRDefault="00864F49" w:rsidP="003A7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65113450"/>
      <w:docPartObj>
        <w:docPartGallery w:val="Page Numbers (Top of Page)"/>
        <w:docPartUnique/>
      </w:docPartObj>
    </w:sdtPr>
    <w:sdtEndPr>
      <w:rPr>
        <w:noProof/>
      </w:rPr>
    </w:sdtEndPr>
    <w:sdtContent>
      <w:p w:rsidR="003A7144" w:rsidRPr="003A7144" w:rsidRDefault="00C2131E" w:rsidP="00C2131E">
        <w:pPr>
          <w:pStyle w:val="Header"/>
          <w:spacing w:line="480" w:lineRule="auto"/>
          <w:contextualSpacing/>
          <w:rPr>
            <w:rFonts w:ascii="Times New Roman" w:hAnsi="Times New Roman" w:cs="Times New Roman"/>
            <w:sz w:val="24"/>
            <w:szCs w:val="24"/>
          </w:rPr>
        </w:pPr>
        <w:r w:rsidRPr="00C2131E">
          <w:rPr>
            <w:rFonts w:ascii="Times New Roman" w:hAnsi="Times New Roman" w:cs="Times New Roman"/>
            <w:sz w:val="24"/>
            <w:szCs w:val="24"/>
          </w:rPr>
          <w:t>CULTURE CARE DIVERSITY AND UNIVERSALITY</w:t>
        </w:r>
        <w:r>
          <w:rPr>
            <w:rFonts w:ascii="Times New Roman" w:hAnsi="Times New Roman" w:cs="Times New Roman"/>
            <w:sz w:val="24"/>
            <w:szCs w:val="24"/>
          </w:rPr>
          <w:t xml:space="preserve">                                                           </w:t>
        </w:r>
        <w:r w:rsidRPr="003A7144">
          <w:rPr>
            <w:rFonts w:ascii="Times New Roman" w:hAnsi="Times New Roman" w:cs="Times New Roman"/>
            <w:sz w:val="24"/>
            <w:szCs w:val="24"/>
          </w:rPr>
          <w:t xml:space="preserve"> </w:t>
        </w:r>
        <w:r w:rsidR="003A7144" w:rsidRPr="003A7144">
          <w:rPr>
            <w:rFonts w:ascii="Times New Roman" w:hAnsi="Times New Roman" w:cs="Times New Roman"/>
            <w:sz w:val="24"/>
            <w:szCs w:val="24"/>
          </w:rPr>
          <w:fldChar w:fldCharType="begin"/>
        </w:r>
        <w:r w:rsidR="003A7144" w:rsidRPr="003A7144">
          <w:rPr>
            <w:rFonts w:ascii="Times New Roman" w:hAnsi="Times New Roman" w:cs="Times New Roman"/>
            <w:sz w:val="24"/>
            <w:szCs w:val="24"/>
          </w:rPr>
          <w:instrText xml:space="preserve"> PAGE   \* MERGEFORMAT </w:instrText>
        </w:r>
        <w:r w:rsidR="003A7144" w:rsidRPr="003A7144">
          <w:rPr>
            <w:rFonts w:ascii="Times New Roman" w:hAnsi="Times New Roman" w:cs="Times New Roman"/>
            <w:sz w:val="24"/>
            <w:szCs w:val="24"/>
          </w:rPr>
          <w:fldChar w:fldCharType="separate"/>
        </w:r>
        <w:r>
          <w:rPr>
            <w:rFonts w:ascii="Times New Roman" w:hAnsi="Times New Roman" w:cs="Times New Roman"/>
            <w:noProof/>
            <w:sz w:val="24"/>
            <w:szCs w:val="24"/>
          </w:rPr>
          <w:t>3</w:t>
        </w:r>
        <w:r w:rsidR="003A7144" w:rsidRPr="003A7144">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0NzY1MrKwNDIxtjBR0lEKTi0uzszPAykwrAUAR3NLxywAAAA="/>
  </w:docVars>
  <w:rsids>
    <w:rsidRoot w:val="00E24493"/>
    <w:rsid w:val="00000A55"/>
    <w:rsid w:val="002144B8"/>
    <w:rsid w:val="002806D3"/>
    <w:rsid w:val="00334533"/>
    <w:rsid w:val="003A7144"/>
    <w:rsid w:val="004B0AE5"/>
    <w:rsid w:val="00587214"/>
    <w:rsid w:val="005C18AD"/>
    <w:rsid w:val="00621C9C"/>
    <w:rsid w:val="00673103"/>
    <w:rsid w:val="006C016E"/>
    <w:rsid w:val="00864F49"/>
    <w:rsid w:val="009805A4"/>
    <w:rsid w:val="00A64994"/>
    <w:rsid w:val="00B0581C"/>
    <w:rsid w:val="00B646B8"/>
    <w:rsid w:val="00B90D81"/>
    <w:rsid w:val="00C2131E"/>
    <w:rsid w:val="00CB537B"/>
    <w:rsid w:val="00D164AA"/>
    <w:rsid w:val="00D20E05"/>
    <w:rsid w:val="00DE3B72"/>
    <w:rsid w:val="00DE736E"/>
    <w:rsid w:val="00E24493"/>
    <w:rsid w:val="00E475F5"/>
    <w:rsid w:val="00F0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0140D-B00B-47A6-915D-5CCB912A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144"/>
  </w:style>
  <w:style w:type="paragraph" w:styleId="Footer">
    <w:name w:val="footer"/>
    <w:basedOn w:val="Normal"/>
    <w:link w:val="FooterChar"/>
    <w:uiPriority w:val="99"/>
    <w:unhideWhenUsed/>
    <w:rsid w:val="003A7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144"/>
  </w:style>
  <w:style w:type="paragraph" w:styleId="Bibliography">
    <w:name w:val="Bibliography"/>
    <w:basedOn w:val="Normal"/>
    <w:next w:val="Normal"/>
    <w:uiPriority w:val="37"/>
    <w:unhideWhenUsed/>
    <w:rsid w:val="00C2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9758">
      <w:bodyDiv w:val="1"/>
      <w:marLeft w:val="0"/>
      <w:marRight w:val="0"/>
      <w:marTop w:val="0"/>
      <w:marBottom w:val="0"/>
      <w:divBdr>
        <w:top w:val="none" w:sz="0" w:space="0" w:color="auto"/>
        <w:left w:val="none" w:sz="0" w:space="0" w:color="auto"/>
        <w:bottom w:val="none" w:sz="0" w:space="0" w:color="auto"/>
        <w:right w:val="none" w:sz="0" w:space="0" w:color="auto"/>
      </w:divBdr>
    </w:div>
    <w:div w:id="402532010">
      <w:bodyDiv w:val="1"/>
      <w:marLeft w:val="0"/>
      <w:marRight w:val="0"/>
      <w:marTop w:val="0"/>
      <w:marBottom w:val="0"/>
      <w:divBdr>
        <w:top w:val="none" w:sz="0" w:space="0" w:color="auto"/>
        <w:left w:val="none" w:sz="0" w:space="0" w:color="auto"/>
        <w:bottom w:val="none" w:sz="0" w:space="0" w:color="auto"/>
        <w:right w:val="none" w:sz="0" w:space="0" w:color="auto"/>
      </w:divBdr>
    </w:div>
    <w:div w:id="480654371">
      <w:bodyDiv w:val="1"/>
      <w:marLeft w:val="0"/>
      <w:marRight w:val="0"/>
      <w:marTop w:val="0"/>
      <w:marBottom w:val="0"/>
      <w:divBdr>
        <w:top w:val="none" w:sz="0" w:space="0" w:color="auto"/>
        <w:left w:val="none" w:sz="0" w:space="0" w:color="auto"/>
        <w:bottom w:val="none" w:sz="0" w:space="0" w:color="auto"/>
        <w:right w:val="none" w:sz="0" w:space="0" w:color="auto"/>
      </w:divBdr>
    </w:div>
    <w:div w:id="733427234">
      <w:bodyDiv w:val="1"/>
      <w:marLeft w:val="0"/>
      <w:marRight w:val="0"/>
      <w:marTop w:val="0"/>
      <w:marBottom w:val="0"/>
      <w:divBdr>
        <w:top w:val="none" w:sz="0" w:space="0" w:color="auto"/>
        <w:left w:val="none" w:sz="0" w:space="0" w:color="auto"/>
        <w:bottom w:val="none" w:sz="0" w:space="0" w:color="auto"/>
        <w:right w:val="none" w:sz="0" w:space="0" w:color="auto"/>
      </w:divBdr>
    </w:div>
    <w:div w:id="1143736594">
      <w:bodyDiv w:val="1"/>
      <w:marLeft w:val="0"/>
      <w:marRight w:val="0"/>
      <w:marTop w:val="0"/>
      <w:marBottom w:val="0"/>
      <w:divBdr>
        <w:top w:val="none" w:sz="0" w:space="0" w:color="auto"/>
        <w:left w:val="none" w:sz="0" w:space="0" w:color="auto"/>
        <w:bottom w:val="none" w:sz="0" w:space="0" w:color="auto"/>
        <w:right w:val="none" w:sz="0" w:space="0" w:color="auto"/>
      </w:divBdr>
    </w:div>
    <w:div w:id="198354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Mar15</b:Tag>
    <b:SourceType>Book</b:SourceType>
    <b:Guid>{177DBDBF-76FC-4C60-B879-5CA09E3C42A8}</b:Guid>
    <b:Title>Leininger's Culture Care Diversity and Universality: A Worldwide Nursing Theory</b:Title>
    <b:Year>2015</b:Year>
    <b:Author>
      <b:Author>
        <b:NameList>
          <b:Person>
            <b:Last>Marilyn R. McFarland</b:Last>
            <b:First>Hiba</b:First>
            <b:Middle>B. Wehbe-Alama</b:Middle>
          </b:Person>
        </b:NameList>
      </b:Author>
    </b:Author>
    <b:Publisher>Jones &amp; Bartlett</b:Publisher>
    <b:RefOrder>1</b:RefOrder>
  </b:Source>
  <b:Source>
    <b:Tag>Mar151</b:Tag>
    <b:SourceType>Book</b:SourceType>
    <b:Guid>{A3687BDB-AC91-43F0-9041-A02EB9CE3A36}</b:Guid>
    <b:Author>
      <b:Author>
        <b:NameList>
          <b:Person>
            <b:Last>Wehbe-Alama</b:Last>
            <b:First>Marilyn</b:First>
            <b:Middle>R. McFarland and Hiba B.</b:Middle>
          </b:Person>
        </b:NameList>
      </b:Author>
    </b:Author>
    <b:Title>Leininger's Culture Care Diversity and Universality: A Worldwide Nursing Theory</b:Title>
    <b:Year>2015</b:Year>
    <b:Publisher>Jones &amp; Bartlett</b:Publisher>
    <b:RefOrder>2</b:RefOrder>
  </b:Source>
</b:Sources>
</file>

<file path=customXml/itemProps1.xml><?xml version="1.0" encoding="utf-8"?>
<ds:datastoreItem xmlns:ds="http://schemas.openxmlformats.org/officeDocument/2006/customXml" ds:itemID="{CC38E47A-DF59-4841-B902-08E3EAD5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Zuhura</dc:creator>
  <cp:keywords/>
  <dc:description/>
  <cp:lastModifiedBy>user</cp:lastModifiedBy>
  <cp:revision>2</cp:revision>
  <dcterms:created xsi:type="dcterms:W3CDTF">2021-03-12T08:54:00Z</dcterms:created>
  <dcterms:modified xsi:type="dcterms:W3CDTF">2021-03-12T08:54:00Z</dcterms:modified>
</cp:coreProperties>
</file>